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>Luyện Tiếng Việt</w:t>
      </w:r>
      <w:r>
        <w:rPr>
          <w:sz w:val="28"/>
          <w:szCs w:val="28"/>
        </w:rPr>
        <w:t>:</w:t>
      </w:r>
    </w:p>
    <w:p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Nghe – viết: </w:t>
      </w:r>
      <w:r>
        <w:rPr>
          <w:b/>
          <w:sz w:val="28"/>
          <w:szCs w:val="28"/>
        </w:rPr>
        <w:t>Chú sẻ và bông hoa bằng lăng</w:t>
      </w:r>
    </w:p>
    <w:p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(Từ Sẻ non rất yêu bằng lăng…..nở muộn thế kia)</w:t>
      </w:r>
    </w:p>
    <w:p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I. Yêu cầu cần đạt 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- Viết và trình bày đúng bài chính tả.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- Làm đúng bài tập.</w:t>
      </w:r>
    </w:p>
    <w:p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II. Đồ dùng dạy học</w:t>
      </w:r>
      <w:r>
        <w:rPr>
          <w:sz w:val="28"/>
          <w:szCs w:val="28"/>
        </w:rPr>
        <w:t xml:space="preserve">: 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- Bảng phụ</w:t>
      </w: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III. Hoạt động dạy học</w:t>
      </w:r>
      <w:r>
        <w:rPr>
          <w:sz w:val="28"/>
          <w:szCs w:val="28"/>
        </w:rPr>
        <w:t>:</w:t>
      </w:r>
    </w:p>
    <w:tbl>
      <w:tblPr>
        <w:tblStyle w:val="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6"/>
        <w:gridCol w:w="4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6" w:type="dxa"/>
            <w:shd w:val="clear" w:color="auto" w:fill="auto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dạy</w:t>
            </w:r>
          </w:p>
        </w:tc>
        <w:tc>
          <w:tcPr>
            <w:tcW w:w="4754" w:type="dxa"/>
            <w:shd w:val="clear" w:color="auto" w:fill="auto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học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6" w:type="dxa"/>
            <w:shd w:val="clear" w:color="auto" w:fill="auto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 Khởi động 3’</w:t>
            </w:r>
          </w:p>
          <w:p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- Hát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 Thực hành</w:t>
            </w:r>
            <w:r>
              <w:rPr>
                <w:sz w:val="28"/>
                <w:szCs w:val="28"/>
              </w:rPr>
              <w:t xml:space="preserve"> </w:t>
            </w:r>
          </w:p>
          <w:p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  <w:u w:val="single"/>
              </w:rPr>
              <w:t>Hoạt động 1</w:t>
            </w:r>
            <w:r>
              <w:rPr>
                <w:b/>
                <w:i/>
                <w:sz w:val="28"/>
                <w:szCs w:val="28"/>
              </w:rPr>
              <w:t>: Luyện viết chính tả 20’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đọc 2 đoạn “Sẻ non rất yêu bằng lăng….muộn thế kia?”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Yêu cầu HS ghi từ khó vào giấy nháp.</w:t>
            </w: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gạch chân một số từ khó.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đọc bài cho HS viết.</w:t>
            </w: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Chấm bài, nhận xét.</w:t>
            </w:r>
          </w:p>
          <w:p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  <w:u w:val="single"/>
              </w:rPr>
              <w:t>Hoạt động 2</w:t>
            </w:r>
            <w:r>
              <w:rPr>
                <w:b/>
                <w:i/>
                <w:sz w:val="28"/>
                <w:szCs w:val="28"/>
              </w:rPr>
              <w:t>: Hướng dẫn HS làm BT 10’</w:t>
            </w:r>
          </w:p>
          <w:p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u w:val="single"/>
              </w:rPr>
              <w:t>BT4/VBT/42:</w:t>
            </w:r>
            <w:r>
              <w:rPr>
                <w:sz w:val="28"/>
                <w:szCs w:val="28"/>
              </w:rPr>
              <w:t xml:space="preserve"> Điền từ ngữ thích hợp vào từng ô trống :</w:t>
            </w: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84"/>
              <w:gridCol w:w="245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70" w:type="dxa"/>
                  <w:shd w:val="clear" w:color="auto" w:fill="auto"/>
                </w:tcPr>
                <w:p>
                  <w:pPr>
                    <w:pStyle w:val="4"/>
                    <w:numPr>
                      <w:ilvl w:val="0"/>
                      <w:numId w:val="1"/>
                    </w:numPr>
                    <w:tabs>
                      <w:tab w:val="left" w:pos="270"/>
                      <w:tab w:val="left" w:pos="420"/>
                    </w:tabs>
                    <w:ind w:left="-61" w:firstLine="142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Từ ngữ gồm hai tiếng bắt đầu bằng ch</w:t>
                  </w:r>
                </w:p>
              </w:tc>
              <w:tc>
                <w:tcPr>
                  <w:tcW w:w="2370" w:type="dxa"/>
                  <w:shd w:val="clear" w:color="auto" w:fill="auto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Từ ngữ gồm 2 tiếng bắt đầu bằng tr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70" w:type="dxa"/>
                  <w:shd w:val="clear" w:color="auto" w:fill="auto"/>
                </w:tcPr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M: chăm chỉ</w:t>
                  </w:r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………………….</w:t>
                  </w:r>
                </w:p>
              </w:tc>
              <w:tc>
                <w:tcPr>
                  <w:tcW w:w="2370" w:type="dxa"/>
                  <w:shd w:val="clear" w:color="auto" w:fill="auto"/>
                </w:tcPr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M: tròn trịa</w:t>
                  </w:r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…………………..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70" w:type="dxa"/>
                  <w:shd w:val="clear" w:color="auto" w:fill="auto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b.Từ ngữ có tiếng chứa vần ươc</w:t>
                  </w:r>
                </w:p>
              </w:tc>
              <w:tc>
                <w:tcPr>
                  <w:tcW w:w="2370" w:type="dxa"/>
                  <w:shd w:val="clear" w:color="auto" w:fill="auto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Từ ngữ có tiếng chứa ươt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70" w:type="dxa"/>
                  <w:shd w:val="clear" w:color="auto" w:fill="auto"/>
                </w:tcPr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M: bước chân</w:t>
                  </w:r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</w:t>
                  </w:r>
                </w:p>
              </w:tc>
              <w:tc>
                <w:tcPr>
                  <w:tcW w:w="2370" w:type="dxa"/>
                  <w:shd w:val="clear" w:color="auto" w:fill="auto"/>
                </w:tcPr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M: lướt sóng</w:t>
                  </w:r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……………………</w:t>
                  </w:r>
                </w:p>
              </w:tc>
            </w:tr>
          </w:tbl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 Củng cố, dặn</w:t>
            </w:r>
            <w:r>
              <w:rPr>
                <w:sz w:val="28"/>
                <w:szCs w:val="28"/>
              </w:rPr>
              <w:t xml:space="preserve"> dò 2’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 tiết học – Dặn dò.</w:t>
            </w:r>
          </w:p>
        </w:tc>
        <w:tc>
          <w:tcPr>
            <w:tcW w:w="4754" w:type="dxa"/>
            <w:shd w:val="clear" w:color="auto" w:fill="auto"/>
          </w:tcPr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thực hiện</w:t>
            </w: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- 1HS đọc lại.</w:t>
            </w: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ghi một số từ khó vào giấy nháp: </w:t>
            </w:r>
            <w:r>
              <w:rPr>
                <w:i/>
                <w:sz w:val="28"/>
                <w:szCs w:val="28"/>
              </w:rPr>
              <w:t>chắp cánh, chao, lọt,…</w:t>
            </w:r>
          </w:p>
          <w:p>
            <w:pPr>
              <w:tabs>
                <w:tab w:val="left" w:pos="9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đọc lại các từ khó.</w:t>
            </w:r>
          </w:p>
          <w:p>
            <w:pPr>
              <w:tabs>
                <w:tab w:val="left" w:pos="9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viết bài vào vở.</w:t>
            </w:r>
          </w:p>
          <w:p>
            <w:pPr>
              <w:tabs>
                <w:tab w:val="left" w:pos="9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đổi vở soát lỗi.</w:t>
            </w: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N2 – bảng phụ</w:t>
            </w:r>
          </w:p>
        </w:tc>
      </w:tr>
    </w:tbl>
    <w:p>
      <w:pPr>
        <w:spacing w:line="288" w:lineRule="auto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IV. ĐIỀU CHỈNH SAU BÀI DẠY:</w:t>
      </w:r>
    </w:p>
    <w:p>
      <w:pPr>
        <w:spacing w:line="288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</w:t>
      </w:r>
    </w:p>
    <w:p>
      <w:pPr>
        <w:spacing w:after="160" w:line="259" w:lineRule="auto"/>
        <w:rPr>
          <w:rFonts w:eastAsia="Calibri"/>
          <w:sz w:val="28"/>
          <w:szCs w:val="28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</w:t>
      </w:r>
      <w:bookmarkStart w:id="0" w:name="_GoBack"/>
      <w:bookmarkEnd w:id="0"/>
    </w:p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C20B32"/>
    <w:multiLevelType w:val="multilevel"/>
    <w:tmpl w:val="6DC20B32"/>
    <w:lvl w:ilvl="0" w:tentative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2F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2024-03-24T12:49:46Z</dcterms:created>
  <dc:creator>PC</dc:creator>
  <cp:lastModifiedBy>Huỳnh Thị Thúy Linh</cp:lastModifiedBy>
  <dcterms:modified xsi:type="dcterms:W3CDTF">2024-03-24T13:30:58Z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7320D9B62ED24151A2BA77EDAB414592_12</vt:lpwstr>
  </property>
</Properties>
</file>